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B9A" w:rsidRPr="002656C3" w:rsidRDefault="00F36E13" w:rsidP="00F36E13">
      <w:pPr>
        <w:pStyle w:val="Default"/>
        <w:spacing w:line="360" w:lineRule="auto"/>
        <w:ind w:left="10773" w:right="-315"/>
        <w:rPr>
          <w:bCs/>
          <w:color w:val="auto"/>
          <w:sz w:val="26"/>
          <w:szCs w:val="26"/>
        </w:rPr>
      </w:pPr>
      <w:r w:rsidRPr="002656C3">
        <w:rPr>
          <w:bCs/>
          <w:color w:val="auto"/>
          <w:sz w:val="26"/>
          <w:szCs w:val="26"/>
        </w:rPr>
        <w:t>ЗАТВЕРДЖЕНО</w:t>
      </w:r>
    </w:p>
    <w:p w:rsidR="00F36E13" w:rsidRPr="002656C3" w:rsidRDefault="00F36E13" w:rsidP="00F36E13">
      <w:pPr>
        <w:pStyle w:val="Default"/>
        <w:spacing w:line="360" w:lineRule="auto"/>
        <w:ind w:left="10773" w:right="-315"/>
        <w:rPr>
          <w:bCs/>
          <w:color w:val="auto"/>
          <w:sz w:val="26"/>
          <w:szCs w:val="26"/>
        </w:rPr>
      </w:pPr>
      <w:r w:rsidRPr="002656C3">
        <w:rPr>
          <w:bCs/>
          <w:color w:val="auto"/>
          <w:sz w:val="26"/>
          <w:szCs w:val="26"/>
        </w:rPr>
        <w:t>Р</w:t>
      </w:r>
      <w:r w:rsidR="001D0BE3" w:rsidRPr="002656C3">
        <w:rPr>
          <w:bCs/>
          <w:color w:val="auto"/>
          <w:sz w:val="26"/>
          <w:szCs w:val="26"/>
        </w:rPr>
        <w:t>ішенням</w:t>
      </w:r>
      <w:r w:rsidRPr="002656C3">
        <w:rPr>
          <w:bCs/>
          <w:color w:val="auto"/>
          <w:sz w:val="26"/>
          <w:szCs w:val="26"/>
        </w:rPr>
        <w:t xml:space="preserve"> </w:t>
      </w:r>
      <w:r w:rsidR="00DF3BA8" w:rsidRPr="002656C3">
        <w:rPr>
          <w:bCs/>
          <w:color w:val="auto"/>
          <w:sz w:val="26"/>
          <w:szCs w:val="26"/>
        </w:rPr>
        <w:t>виконавчого комітету</w:t>
      </w:r>
    </w:p>
    <w:p w:rsidR="00DF3BA8" w:rsidRPr="002656C3" w:rsidRDefault="00DF3BA8" w:rsidP="00F36E13">
      <w:pPr>
        <w:pStyle w:val="Default"/>
        <w:spacing w:line="360" w:lineRule="auto"/>
        <w:ind w:left="10773" w:right="-315"/>
        <w:rPr>
          <w:bCs/>
          <w:color w:val="auto"/>
          <w:sz w:val="26"/>
          <w:szCs w:val="26"/>
        </w:rPr>
      </w:pPr>
      <w:r w:rsidRPr="002656C3">
        <w:rPr>
          <w:bCs/>
          <w:color w:val="auto"/>
          <w:sz w:val="26"/>
          <w:szCs w:val="26"/>
        </w:rPr>
        <w:t>Червоноградської міської ради</w:t>
      </w:r>
    </w:p>
    <w:p w:rsidR="005A5B9A" w:rsidRPr="002656C3" w:rsidRDefault="002370C2" w:rsidP="00F36E13">
      <w:pPr>
        <w:pStyle w:val="Default"/>
        <w:spacing w:line="360" w:lineRule="auto"/>
        <w:ind w:left="10773" w:right="-315"/>
        <w:rPr>
          <w:bCs/>
          <w:color w:val="auto"/>
          <w:sz w:val="26"/>
          <w:szCs w:val="26"/>
        </w:rPr>
      </w:pPr>
      <w:bookmarkStart w:id="0" w:name="_GoBack"/>
      <w:r w:rsidRPr="002370C2">
        <w:rPr>
          <w:bCs/>
          <w:color w:val="auto"/>
          <w:sz w:val="26"/>
          <w:szCs w:val="26"/>
          <w:u w:val="single"/>
        </w:rPr>
        <w:t>23.11.2021</w:t>
      </w:r>
      <w:r w:rsidR="00F36E13" w:rsidRPr="002656C3">
        <w:rPr>
          <w:bCs/>
          <w:color w:val="auto"/>
          <w:sz w:val="26"/>
          <w:szCs w:val="26"/>
        </w:rPr>
        <w:t xml:space="preserve"> </w:t>
      </w:r>
      <w:bookmarkEnd w:id="0"/>
      <w:r w:rsidR="00F36E13" w:rsidRPr="002656C3">
        <w:rPr>
          <w:bCs/>
          <w:color w:val="auto"/>
          <w:sz w:val="26"/>
          <w:szCs w:val="26"/>
        </w:rPr>
        <w:t>№</w:t>
      </w:r>
      <w:r>
        <w:rPr>
          <w:bCs/>
          <w:color w:val="auto"/>
          <w:sz w:val="26"/>
          <w:szCs w:val="26"/>
        </w:rPr>
        <w:t xml:space="preserve"> </w:t>
      </w:r>
      <w:r w:rsidRPr="002370C2">
        <w:rPr>
          <w:bCs/>
          <w:color w:val="auto"/>
          <w:sz w:val="26"/>
          <w:szCs w:val="26"/>
          <w:u w:val="single"/>
        </w:rPr>
        <w:t>162</w:t>
      </w:r>
    </w:p>
    <w:p w:rsidR="008D33AB" w:rsidRPr="002656C3" w:rsidRDefault="008D33AB" w:rsidP="00F36E13">
      <w:pPr>
        <w:pStyle w:val="Default"/>
        <w:rPr>
          <w:b/>
          <w:bCs/>
          <w:color w:val="auto"/>
          <w:sz w:val="26"/>
          <w:szCs w:val="26"/>
        </w:rPr>
      </w:pPr>
    </w:p>
    <w:p w:rsidR="00F36E13" w:rsidRPr="002656C3" w:rsidRDefault="00A55552" w:rsidP="00F36E13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2656C3">
        <w:rPr>
          <w:b/>
          <w:bCs/>
          <w:color w:val="auto"/>
          <w:sz w:val="26"/>
          <w:szCs w:val="26"/>
        </w:rPr>
        <w:t>МІСЦЕВИЙ</w:t>
      </w:r>
      <w:r w:rsidR="00F36E13" w:rsidRPr="002656C3">
        <w:rPr>
          <w:b/>
          <w:bCs/>
          <w:color w:val="auto"/>
          <w:sz w:val="26"/>
          <w:szCs w:val="26"/>
        </w:rPr>
        <w:t xml:space="preserve"> ПЛАН ДІЙ</w:t>
      </w:r>
    </w:p>
    <w:p w:rsidR="00C308BF" w:rsidRPr="002656C3" w:rsidRDefault="00C308BF" w:rsidP="00F36E13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2656C3">
        <w:rPr>
          <w:b/>
          <w:bCs/>
          <w:color w:val="auto"/>
          <w:sz w:val="26"/>
          <w:szCs w:val="26"/>
        </w:rPr>
        <w:t>з реалізації Конвенції про права осіб з інвал</w:t>
      </w:r>
      <w:r w:rsidR="00A55552" w:rsidRPr="002656C3">
        <w:rPr>
          <w:b/>
          <w:bCs/>
          <w:color w:val="auto"/>
          <w:sz w:val="26"/>
          <w:szCs w:val="26"/>
        </w:rPr>
        <w:t>ідністю на період до 2025 року</w:t>
      </w:r>
    </w:p>
    <w:p w:rsidR="00AF0E3C" w:rsidRPr="002656C3" w:rsidRDefault="00AF0E3C" w:rsidP="00C308BF">
      <w:pPr>
        <w:pStyle w:val="a3"/>
        <w:rPr>
          <w:sz w:val="26"/>
          <w:szCs w:val="26"/>
          <w:lang w:val="uk-UA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2831"/>
        <w:gridCol w:w="4451"/>
        <w:gridCol w:w="2694"/>
        <w:gridCol w:w="1674"/>
        <w:gridCol w:w="3533"/>
      </w:tblGrid>
      <w:tr w:rsidR="00EA54C2" w:rsidRPr="00111EFE" w:rsidTr="00EA54C2">
        <w:trPr>
          <w:trHeight w:val="300"/>
          <w:tblHeader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Найменування завдання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Найменування заходу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Індикатор досягнення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Строк виконання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Відповідальні </w:t>
            </w:r>
          </w:p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виконавці</w:t>
            </w:r>
          </w:p>
        </w:tc>
      </w:tr>
      <w:tr w:rsidR="00EA54C2" w:rsidRPr="00111EFE" w:rsidTr="00EA54C2">
        <w:trPr>
          <w:trHeight w:val="84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І. Рівність і недискримінація. Жінки з інвалідністю. Діти з інвалідністю </w:t>
            </w:r>
          </w:p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(статті 5 – 7 Конвенції про права осіб з інвалідністю)</w:t>
            </w:r>
          </w:p>
        </w:tc>
      </w:tr>
      <w:tr w:rsidR="00EA54C2" w:rsidRPr="00111EFE" w:rsidTr="00EA54C2">
        <w:trPr>
          <w:trHeight w:val="2715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 Створення умов для забезпечення рівних прав та можливостей осіб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8D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1) приведення нормативно-правових актів місцев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 органу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виконавчої влади, органів місцевого самоврядування у відповідність з положеннями Конвенції про права осіб з інвалідністю, зокрема заміна термінів “інвалід”, “дитина-інвалід” термінами “особа з інвалідністю”, “дитина з інвалідністю” у всіх відмінках і числах, а також уніфікація термінів та визначень </w:t>
            </w:r>
          </w:p>
          <w:p w:rsidR="00EA54C2" w:rsidRPr="00111EFE" w:rsidRDefault="00EA54C2" w:rsidP="008D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Внесено відповідні зміни до нормативно-правових актів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813269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Структурні підрозділи виконавчого комітету </w:t>
            </w:r>
            <w:r w:rsidR="00EA54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Червоноградської міської ради,</w:t>
            </w:r>
          </w:p>
          <w:p w:rsidR="00EA54C2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EA54C2" w:rsidRPr="00111EFE" w:rsidTr="00EA54C2">
        <w:trPr>
          <w:trHeight w:val="1559"/>
        </w:trPr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забезпечення врахування потреб жінок з інвалідністю під час оснащення лікарень, зокрема забезпечення гінекологічними кріслами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Враховано потреби жінок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69" w:rsidRDefault="00703051" w:rsidP="0081326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КП «Центральна міська лікарня</w:t>
            </w:r>
            <w:r w:rsidR="008132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Червоноградської міської ради» </w:t>
            </w:r>
          </w:p>
          <w:p w:rsidR="00EA54C2" w:rsidRPr="00111EFE" w:rsidRDefault="00813269" w:rsidP="00813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КП «ЦПМСД м.Червонограда»</w:t>
            </w:r>
          </w:p>
        </w:tc>
      </w:tr>
      <w:tr w:rsidR="00EA54C2" w:rsidRPr="00111EFE" w:rsidTr="00EA54C2">
        <w:trPr>
          <w:trHeight w:val="561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</w:p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II. Просвітно-виховна робота (стаття 8 Конвенції про права осіб з інвалідністю)</w:t>
            </w:r>
          </w:p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A54C2" w:rsidRPr="00111EFE" w:rsidTr="00EA54C2">
        <w:trPr>
          <w:trHeight w:val="256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 Формування культури сприйняття особи з інвалідністю як повноправного учасника суспільного життя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EFE">
              <w:rPr>
                <w:rFonts w:ascii="Times New Roman" w:hAnsi="Times New Roman"/>
                <w:sz w:val="24"/>
                <w:szCs w:val="24"/>
              </w:rPr>
              <w:t>Розміщення інформаційних матеріалів, спрямованих на підвищення рівня обізнаності громадян та представників засобів масової інформації про права і можливості осіб з інвалідністю та зменшення стереотипів щодо них, із залученням усіх суспільних інституцій, у тому числі громадських об’єднань осіб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</w:rPr>
              <w:t>Підвищення культури сприйняття особи з інвалідністю як повноправного учасника суспільного життя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051" w:rsidRDefault="00703051" w:rsidP="00703051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EA54C2" w:rsidRPr="00111EFE" w:rsidRDefault="00703051" w:rsidP="00BE17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EA54C2">
              <w:rPr>
                <w:rFonts w:ascii="Times New Roman" w:hAnsi="Times New Roman"/>
                <w:sz w:val="24"/>
                <w:szCs w:val="24"/>
                <w:lang w:eastAsia="ru-RU"/>
              </w:rPr>
              <w:t>ідділ інформаційної політики</w:t>
            </w:r>
          </w:p>
        </w:tc>
      </w:tr>
      <w:tr w:rsidR="00EA54C2" w:rsidRPr="00111EFE" w:rsidTr="00EA54C2">
        <w:trPr>
          <w:trHeight w:val="1772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Зміцнення потенціалу осіб, відповідальних за формування політик, фахівців та спеціалістів у всіх сферах життя у співпраці з громадськими об’єднаннями осіб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3E43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1) проведення навчальних семінарів щодо важливості включення та допомоги у задоволенні потреб осіб з інвалідністю за участю громадських об’єднань осіб з інвалідністю для викладачів, фахівців освіти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проведених навчальних семінарів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</w:tc>
      </w:tr>
      <w:tr w:rsidR="00EA54C2" w:rsidRPr="00111EFE" w:rsidTr="00EA54C2">
        <w:trPr>
          <w:trHeight w:val="2316"/>
        </w:trPr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підвищення кваліфікації, участь у відповідних тренінгах (зокрема, семінарах, круглих столах), працівників органів місцевого самоврядування, спеціалістів (фахівців) органів, установ та закладів соціального захисту, освіти, охорони здоров’я з вивчення положень Конвенції про права осіб з інвалідністю</w:t>
            </w:r>
          </w:p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Підвищено кваліфікацію спеціалістів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29405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EA54C2" w:rsidRDefault="00EA54C2" w:rsidP="0029405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EA54C2" w:rsidRDefault="00EA54C2" w:rsidP="0029405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EA54C2" w:rsidRDefault="00EA54C2" w:rsidP="0029405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EA54C2" w:rsidRDefault="00EA54C2" w:rsidP="00BB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1519" w:rsidRPr="00111EFE" w:rsidRDefault="00FD1519" w:rsidP="00BB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54C2" w:rsidRPr="00111EFE" w:rsidTr="00EA54C2">
        <w:trPr>
          <w:trHeight w:val="564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4C2" w:rsidRPr="00111EFE" w:rsidRDefault="00EA54C2" w:rsidP="00FB33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Pr="00111EF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EA54C2" w:rsidRPr="00111EFE" w:rsidRDefault="00EA54C2" w:rsidP="00FB33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ІІІ. Доступність (стаття 9 Конвенції про права осіб з інвалідністю)</w:t>
            </w:r>
          </w:p>
          <w:p w:rsidR="00EA54C2" w:rsidRPr="00111EFE" w:rsidRDefault="00EA54C2" w:rsidP="00FB33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EA54C2" w:rsidRPr="00111EFE" w:rsidTr="00EA54C2">
        <w:trPr>
          <w:trHeight w:val="3338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294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9B3">
              <w:rPr>
                <w:rFonts w:ascii="Times New Roman" w:hAnsi="Times New Roman"/>
                <w:sz w:val="24"/>
                <w:szCs w:val="24"/>
                <w:lang w:eastAsia="ru-RU"/>
              </w:rPr>
              <w:t>1. </w:t>
            </w:r>
            <w:r w:rsidRPr="005C29B3">
              <w:rPr>
                <w:rFonts w:ascii="Times New Roman" w:hAnsi="Times New Roman"/>
                <w:sz w:val="24"/>
                <w:szCs w:val="24"/>
              </w:rPr>
              <w:t>Забезпечення ефективного доступу до транспортної інфраструктури та зв’язку</w:t>
            </w:r>
          </w:p>
          <w:p w:rsidR="00EA54C2" w:rsidRDefault="00EA54C2" w:rsidP="00294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54C2" w:rsidRPr="00111EFE" w:rsidRDefault="00EA54C2" w:rsidP="00294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5C29B3" w:rsidRDefault="00EA54C2" w:rsidP="002B5A61">
            <w:pPr>
              <w:spacing w:after="0" w:line="240" w:lineRule="auto"/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Pr="0093129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 усунення перешкод для маломобільних груп населення, у тому  числі для осіб з інвалідністю, із залученням як експертів представників громадських об’єднань осіб з  інвалідністю під час проведення капітального ремонту об’єктів громадського та цивільного призначення, благоустрою, транспортної інфраструктури, дорожнього сервісу, в тому числі автомобільних доріг</w:t>
            </w:r>
            <w:r w:rsidRPr="005C29B3"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9B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70 відсотків об’єктів громадського та цивільного призначення, благоустрою, транспортної інфраструктури, дорожнього сервісу облаштовано з урахуванням потреб осіб з інвалідністю до 2025 року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421E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9B3">
              <w:rPr>
                <w:rFonts w:ascii="Times New Roman" w:hAnsi="Times New Roman"/>
                <w:sz w:val="24"/>
                <w:szCs w:val="24"/>
                <w:lang w:val="uk-UA"/>
              </w:rPr>
              <w:t>До 2025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A03000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містобудування та архітектури,</w:t>
            </w:r>
          </w:p>
          <w:p w:rsidR="00EA54C2" w:rsidRDefault="00EA54C2" w:rsidP="00F76B9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житлово-комунального господарства,</w:t>
            </w:r>
          </w:p>
          <w:p w:rsidR="00EA54C2" w:rsidRDefault="00EA54C2" w:rsidP="00A03000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капітального будівництва та інвестицій</w:t>
            </w:r>
            <w:r w:rsidR="00C312EF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</w:p>
          <w:p w:rsidR="00EA54C2" w:rsidRPr="00294054" w:rsidRDefault="00EA54C2" w:rsidP="00A0300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9B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громадські об’єднання осіб з інвалідністю (за згодою)</w:t>
            </w:r>
            <w:r w:rsidRPr="005C29B3">
              <w:rPr>
                <w:rFonts w:ascii="Times New Roman" w:hAnsi="Times New Roman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EA54C2" w:rsidRPr="00111EFE" w:rsidTr="00EA54C2">
        <w:trPr>
          <w:trHeight w:val="70"/>
        </w:trPr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FB33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A54C2" w:rsidRPr="00111EFE" w:rsidTr="00EA54C2">
        <w:trPr>
          <w:trHeight w:val="3302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. Забезпечення архітектурної доступності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F33638" w:rsidRDefault="00EA54C2" w:rsidP="00F336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) здійснення за участю громадських об’єднань осіб з інвалідністю системного моніторингу доступності для осіб з інвалідністю та інших маломобільних груп населення в будівлях закладів охорони здоров’я, соціального захисту, освіти, культури, об’єктів житлового та громадського призначення, транспорту та зв’язку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Результати моніторингу опубліковано на офіційних вебсайтах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Щороку </w:t>
            </w:r>
          </w:p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до 01 квітня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F76B98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</w:t>
            </w:r>
            <w:r w:rsidR="00AD585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я містобудування та архітектури</w:t>
            </w:r>
            <w:r w:rsidR="00C14DE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</w:p>
          <w:p w:rsidR="00EA54C2" w:rsidRPr="00111EFE" w:rsidRDefault="00EA54C2" w:rsidP="006720FB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9B3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5C29B3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EA54C2" w:rsidRPr="00111EFE" w:rsidTr="00EA54C2">
        <w:trPr>
          <w:trHeight w:val="703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забезпечення розумного пристосування, універсального дизайну приміщень закладів культури (обладнання пандусами, звуковою сигналізацією, інформаційними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табличками), поповнення бібліотечних фондів відповідною літературою (забезпечення спеціалізованих бібліотек літературою, що надрукована шрифтом Брайля, збільшеним шрифтом, аудіокнигами), перекладом жестовою мовою.</w:t>
            </w:r>
          </w:p>
          <w:p w:rsidR="00DC248D" w:rsidRPr="00111EFE" w:rsidRDefault="00DC248D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Кількість закладів культури, доступних для осіб з інвалідністю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B779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–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2025 роки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CA051B" w:rsidP="00CA051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культури</w:t>
            </w:r>
            <w:r w:rsidR="00EA54C2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EA54C2" w:rsidRPr="00111EFE" w:rsidRDefault="00EA54C2" w:rsidP="00B779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  <w:p w:rsidR="00EA54C2" w:rsidRPr="00111EFE" w:rsidRDefault="00EA54C2" w:rsidP="00FB33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A54C2" w:rsidRPr="00111EFE" w:rsidTr="00DC248D">
        <w:trPr>
          <w:trHeight w:val="3093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4C2" w:rsidRPr="00111EFE" w:rsidRDefault="00EA54C2" w:rsidP="00E557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E8489E" w:rsidRDefault="008B6C27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A54C2" w:rsidRPr="00E848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забезпечення доступності для осіб з інвалідністю та інших маломобільних груп населення приміщень, що надаються дільничним виборчим комісіям звичайних виборчих дільниць для організації їх роботи та проведення голосування </w:t>
            </w:r>
            <w:r w:rsidR="00EA54C2" w:rsidRPr="005C29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(пункт 7 розділу </w:t>
            </w:r>
            <w:r w:rsidR="00EA54C2" w:rsidRPr="005C29B3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XXXXII</w:t>
            </w:r>
            <w:r w:rsidR="00EA54C2" w:rsidRPr="005C29B3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EA54C2" w:rsidRPr="005C29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«Прикінцеві та перехідні положення» Виборчого кодексу України)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Default="00EA54C2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У 70% приміщень, що надаються дільничним виборчим комісіям звичайних виборчих дільниць, забезпечено доступність для осіб з інвалідністю та іншим маломобільним групам населення (або їх розумне пристосування)</w:t>
            </w:r>
          </w:p>
          <w:p w:rsidR="00DC248D" w:rsidRPr="00111EFE" w:rsidRDefault="00DC248D" w:rsidP="00E5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0A1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До 01 січня 2025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B765A7" w:rsidRDefault="008B6C27" w:rsidP="00B765A7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містобудування та архітектури</w:t>
            </w:r>
          </w:p>
        </w:tc>
      </w:tr>
      <w:tr w:rsidR="00EA54C2" w:rsidRPr="00111EFE" w:rsidTr="00EA54C2">
        <w:trPr>
          <w:trHeight w:val="704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F94E0A" w:rsidRPr="00111EFE" w:rsidRDefault="00EA54C2" w:rsidP="00F94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ІV. </w:t>
            </w:r>
            <w:r w:rsidR="00F94E0A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Ситуація ризику та надзвичайні гуманітарні ситуації (стаття 11 Конвенції про права осіб з інвалідністю)</w:t>
            </w:r>
          </w:p>
          <w:p w:rsidR="00DC248D" w:rsidRPr="00111EFE" w:rsidRDefault="00DC248D" w:rsidP="00DC24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A05F2" w:rsidRPr="00111EFE" w:rsidTr="00140906">
        <w:trPr>
          <w:trHeight w:val="3113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CA05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Забезпечення захисту і безпеки осіб з інвалідністю у надзвичайних ситуаціях, у тому числі у разі виникнення загрози збройних конфліктів 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розр</w:t>
            </w:r>
            <w:r w:rsidR="00F33638">
              <w:rPr>
                <w:rFonts w:ascii="Times New Roman" w:hAnsi="Times New Roman"/>
                <w:sz w:val="24"/>
                <w:szCs w:val="24"/>
                <w:lang w:eastAsia="ru-RU"/>
              </w:rPr>
              <w:t>облення та включення до місцевої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</w:t>
            </w:r>
            <w:r w:rsidR="00F3363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цивільного захисту питання</w:t>
            </w:r>
            <w:r w:rsidR="00F336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щодо забезпечення доступу мало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мобільних груп населення, у тому числі осіб з інвалідністю, до захисних споруд цивільного захисту, зокрема проведення оцінки потреб, планування фінансування для створення умов, визначення строків облаштування споруд цивільного захисту засобами, що забезпечують такий доступ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Враховано питання доступності</w:t>
            </w:r>
            <w:r w:rsidR="00D73F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осіб з інвалідністю в програмі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цивільного захисту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5E4240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2021-2025 роки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EE6E5A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з питань надзвичайних ситуацій, оборонної та мобілізаційної роботи</w:t>
            </w:r>
          </w:p>
        </w:tc>
      </w:tr>
      <w:tr w:rsidR="00CA05F2" w:rsidRPr="00111EFE" w:rsidTr="00140906">
        <w:trPr>
          <w:trHeight w:val="3113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проведення моніторингу дотримання прав людей з інвалідністю у разі виникнення надзвичайних ситуацій за участю громадських об’єднань осіб з інвалідністю, зокрема щодо забезпечення доступності захисних споруд цивільного захисту, наявності достатньої кількості доступного транспорту для евакуації до найближчої споруди цивільного захисту, а також рівня підготовки персоналу</w:t>
            </w:r>
          </w:p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6B0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Результати опубліковано на офіційн</w:t>
            </w:r>
            <w:r w:rsidR="006B0045">
              <w:rPr>
                <w:rFonts w:ascii="Times New Roman" w:hAnsi="Times New Roman"/>
                <w:sz w:val="24"/>
                <w:szCs w:val="24"/>
                <w:lang w:eastAsia="ru-RU"/>
              </w:rPr>
              <w:t>ому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вебсайт</w:t>
            </w:r>
            <w:r w:rsidR="006B0045"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0045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територіальної громади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Щороку до        30 червня та     31 грудня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59" w:rsidRDefault="00BA2459" w:rsidP="00BA245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з питань надзвичайних ситуацій, оборонної та мобілізаційної роботи,</w:t>
            </w:r>
          </w:p>
          <w:p w:rsidR="006B0045" w:rsidRDefault="006B0045" w:rsidP="00BA245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містобудування та архітектури,</w:t>
            </w:r>
          </w:p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CA05F2" w:rsidRPr="00111EFE" w:rsidTr="00CB1926">
        <w:trPr>
          <w:trHeight w:val="764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05F2" w:rsidRPr="00111EFE" w:rsidRDefault="00CA05F2" w:rsidP="00E557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3) інформування населення про сховища в населених пунктах, обладнані для перебування в них осіб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CC28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Відомості про сховища в населених пунктах, обладнані для перебування в них осіб з інвалідністю, розміщено на інформаційн</w:t>
            </w:r>
            <w:r w:rsidR="00CC283D">
              <w:rPr>
                <w:rFonts w:ascii="Times New Roman" w:hAnsi="Times New Roman"/>
                <w:sz w:val="24"/>
                <w:szCs w:val="24"/>
                <w:lang w:eastAsia="ru-RU"/>
              </w:rPr>
              <w:t>ому вебсайті територіальної громади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F2" w:rsidRPr="00111EFE" w:rsidRDefault="00CA05F2" w:rsidP="00A129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     2021</w:t>
            </w:r>
            <w:r w:rsidR="00A129FB">
              <w:rPr>
                <w:rFonts w:ascii="Times New Roman" w:hAnsi="Times New Roman"/>
                <w:sz w:val="24"/>
                <w:szCs w:val="24"/>
                <w:lang w:eastAsia="ru-RU"/>
              </w:rPr>
              <w:t>-2022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</w:t>
            </w:r>
            <w:r w:rsidR="00A129FB">
              <w:rPr>
                <w:rFonts w:ascii="Times New Roman" w:hAnsi="Times New Roman"/>
                <w:sz w:val="24"/>
                <w:szCs w:val="24"/>
                <w:lang w:eastAsia="ru-RU"/>
              </w:rPr>
              <w:t>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7F" w:rsidRDefault="00581E7F" w:rsidP="00581E7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з питань надзвичайних ситуацій, оборонної та мобілізаційної роботи,</w:t>
            </w:r>
          </w:p>
          <w:p w:rsidR="00A129FB" w:rsidRDefault="00581E7F" w:rsidP="00A129F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A129FB">
              <w:rPr>
                <w:rFonts w:ascii="Times New Roman" w:hAnsi="Times New Roman"/>
                <w:sz w:val="24"/>
                <w:szCs w:val="24"/>
                <w:lang w:eastAsia="ru-RU"/>
              </w:rPr>
              <w:t>ідділ інформаційної політики,</w:t>
            </w:r>
          </w:p>
          <w:p w:rsidR="00CA05F2" w:rsidRPr="00111EFE" w:rsidRDefault="00A129FB" w:rsidP="00A129F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житлово-комунального господарства,</w:t>
            </w:r>
          </w:p>
          <w:p w:rsidR="00CA05F2" w:rsidRPr="00111EFE" w:rsidRDefault="00CA05F2" w:rsidP="00E557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громадські об’єднання осіб з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інвалідністю (за згодою)</w:t>
            </w:r>
          </w:p>
        </w:tc>
      </w:tr>
      <w:tr w:rsidR="00EA54C2" w:rsidRPr="00111EFE" w:rsidTr="00EA54C2">
        <w:trPr>
          <w:trHeight w:val="144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4C2" w:rsidRPr="00111EFE" w:rsidRDefault="00EA54C2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="00A46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V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Свобода та особиста недоторканність. 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Свобода від катувань і жорстоких, нелюдських або таких, що принижують гідність, 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видів поводження та покарання. Свобода від експлуатації, насилля та наруги. 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Захист особистої цілісності (статті 14 – 17 Конвенції про права осіб з інвалідністю)</w:t>
            </w:r>
          </w:p>
        </w:tc>
      </w:tr>
      <w:tr w:rsidR="00EA54C2" w:rsidRPr="00111EFE" w:rsidTr="00EA54C2">
        <w:trPr>
          <w:trHeight w:val="227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717264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230A3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. Захист осіб з інвалідністю від домашнього насильства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123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 w:rsidR="001230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участь</w:t>
            </w:r>
            <w:r w:rsidR="001230A3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фахівців із соціальної роботи</w:t>
            </w:r>
            <w:r w:rsidR="001230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навчання</w:t>
            </w:r>
            <w:r w:rsidR="001230A3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щодо виявлення та надання допомоги особам з інвалідністю, зокрема визнаним у судовому порядку недієздатними, які зазнають домашнього насильства, у тому числі від осіб, які здійснюють догляд за ними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фахівців, які пройшли навчання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3B5" w:rsidRDefault="00A663B5" w:rsidP="0003500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праці та соціального захисту населення,</w:t>
            </w:r>
          </w:p>
          <w:p w:rsidR="00035003" w:rsidRDefault="00035003" w:rsidP="0003500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EA54C2" w:rsidRPr="00111EFE" w:rsidRDefault="00035003" w:rsidP="00A663B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</w:p>
        </w:tc>
      </w:tr>
      <w:tr w:rsidR="00EA54C2" w:rsidRPr="00111EFE" w:rsidTr="00EA54C2">
        <w:trPr>
          <w:trHeight w:val="250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вивчення питання щодо надання соціальних послуг особам, віднесеним до IV-V груп рухової активності відповідно до Державного стандарту догляду вдома, затвердженого наказом Міністерства соціальної політики України від 13 листопада 2013 року      № 760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CD33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Подано аналітичну записку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3B5" w:rsidRDefault="00A663B5" w:rsidP="00CA068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праці та соціального захисту населення,</w:t>
            </w:r>
          </w:p>
          <w:p w:rsidR="00CA068B" w:rsidRDefault="00CA068B" w:rsidP="00CA068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EA54C2" w:rsidRPr="00111EFE" w:rsidRDefault="00EA54C2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CA068B" w:rsidRPr="00111EFE" w:rsidTr="00EA54C2">
        <w:trPr>
          <w:trHeight w:val="1964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D948BF" w:rsidP="00B52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 Забезпечення належних умов для відновлення</w:t>
            </w:r>
            <w:r w:rsidR="00B52F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 реабілітації для жінок і дівчат з інвалідністю, які постраждали від насильства за ознакою статі та сексуального насильства, пов’язаного з конфліктом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45038F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) забезпечення збору та аналізу даних щодо жінок і дівчат з інвалідністю, які постраждали від насильства за ознакою статі, у тому числі пов’язаного з конфліктом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Забезпечено збір та проведено аналіз даних з розбивкою за групами інвалідності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5" w:rsidRDefault="00D42F45" w:rsidP="00D42F4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D42F45" w:rsidRDefault="00D42F45" w:rsidP="00D42F4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93ADD" w:rsidRDefault="00393ADD" w:rsidP="00393AD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CA068B" w:rsidRPr="00111EFE" w:rsidRDefault="00D42F45" w:rsidP="00D42F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CA068B" w:rsidRPr="00111EFE" w:rsidTr="00EA54C2">
        <w:trPr>
          <w:trHeight w:val="2389"/>
        </w:trPr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68B" w:rsidRPr="00111EFE" w:rsidRDefault="00CA068B" w:rsidP="00E557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45038F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) забезпечення надання жінкам та дівчатам з інвалідністю, які постраждали від насильства за ознакою статі та сексуального насильства, пов’язаного з конфліктом, інформації в доступному форматі про послуги та доступ до установ, на які покладаються функції зі здійснення заходів у сфері запобігання та протидії насильству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Забезпечено інформування жінок з інвалідністю про послуги та доступ до установ, на які покладаються функції із здійснення заходів у сфері запобігання та протидії насильству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5" w:rsidRDefault="00D42F45" w:rsidP="00D42F4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D42F45" w:rsidRDefault="00D42F45" w:rsidP="00D42F4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2A30CC" w:rsidRDefault="002A30CC" w:rsidP="002A30C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CA068B" w:rsidRPr="00111EFE" w:rsidRDefault="00D42F45" w:rsidP="00D42F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CA068B" w:rsidRPr="00111EFE" w:rsidTr="00EA54C2">
        <w:trPr>
          <w:trHeight w:val="84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8B" w:rsidRPr="00111EFE" w:rsidRDefault="00CA068B" w:rsidP="00F87C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VI. Самостійний спосіб життя й залучення до місцевої спільноти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  <w:t xml:space="preserve"> (стаття 19 Конвенції про права осіб з інвалідністю)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</w:r>
          </w:p>
        </w:tc>
      </w:tr>
      <w:tr w:rsidR="0026396D" w:rsidRPr="00111EFE" w:rsidTr="00504D99">
        <w:trPr>
          <w:trHeight w:val="811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E84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Підвищення рівня охоплення якісними соціальними послугами осіб з інвалідністю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ій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громад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сприяння розвитку соціальних послуг, що надаються в територіальній громаді, з урахуванням потреб осіб з інвалідністю, у тому числі із залученням громадських об</w:t>
            </w:r>
            <w:r>
              <w:rPr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єднань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Збільшено кількість послуг для осіб з інвалідністю, що надаються в територіальній громаді, кількість громадських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</w:t>
            </w:r>
            <w:r>
              <w:rPr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єднань, що надають соціальні послуги в територіальній громаді, у тому числі шляхом соціального замовлення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Default="0026396D" w:rsidP="00B03A0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26396D" w:rsidRDefault="0026396D" w:rsidP="00B03A0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26396D" w:rsidRDefault="0026396D" w:rsidP="00B03A0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Червоноградський міський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26396D" w:rsidRDefault="0026396D" w:rsidP="00B03A0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освіти,</w:t>
            </w:r>
          </w:p>
          <w:p w:rsidR="0026396D" w:rsidRPr="00111EFE" w:rsidRDefault="0026396D" w:rsidP="00B03A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26396D" w:rsidRPr="00111EFE" w:rsidTr="00504D99">
        <w:trPr>
          <w:trHeight w:val="325"/>
        </w:trPr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E84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A63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A63CC1">
              <w:rPr>
                <w:rFonts w:ascii="Times New Roman" w:hAnsi="Times New Roman"/>
                <w:sz w:val="24"/>
                <w:szCs w:val="24"/>
                <w:lang w:eastAsia="ru-RU"/>
              </w:rPr>
              <w:t>вжиття заходів до впровадження</w:t>
            </w:r>
            <w:r w:rsidR="00C94C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соціальної послуги -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тимчасовий відпочинок для осіб, які здійснюють догляд за </w:t>
            </w:r>
            <w:r w:rsidR="00C94C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повнолітніми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особами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26396D" w:rsidP="00BE4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Надано послуги з тимчасового відпочинку для </w:t>
            </w:r>
            <w:r w:rsidR="00BE44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осіб, які здійснюють догляд за повнолітніми </w:t>
            </w:r>
            <w:r w:rsidR="00BE4417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особами з інвалідністю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96D" w:rsidRPr="00111EFE" w:rsidRDefault="00B40E9F" w:rsidP="00E5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2021-2025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417" w:rsidRDefault="00BE4417" w:rsidP="00BE441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територіальний центр соціального обслуговування (надання соціальних послуг)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E4417" w:rsidRDefault="00BE4417" w:rsidP="00BE441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26396D" w:rsidRPr="00111EFE" w:rsidRDefault="0026396D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CA068B" w:rsidRPr="00111EFE" w:rsidTr="00EA54C2">
        <w:trPr>
          <w:trHeight w:val="608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B84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 Забезпечення соціальною послугою </w:t>
            </w:r>
            <w:r w:rsidR="00B849BA">
              <w:rPr>
                <w:rFonts w:ascii="Times New Roman" w:hAnsi="Times New Roman"/>
                <w:sz w:val="24"/>
                <w:szCs w:val="24"/>
                <w:lang w:eastAsia="ru-RU"/>
              </w:rPr>
              <w:t>паліативного</w:t>
            </w:r>
            <w:r w:rsidR="005952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догляду, в тому числі</w:t>
            </w:r>
            <w:r w:rsidR="00B849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особами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595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Вжиття заходів </w:t>
            </w:r>
            <w:r w:rsidR="005952D8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="00B428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запровадження надання соціальної послуги паліативного догляду</w:t>
            </w:r>
            <w:r w:rsidR="005952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тому числі за </w:t>
            </w:r>
            <w:r w:rsidR="00B428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особам</w:t>
            </w:r>
            <w:r w:rsidR="005952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B428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інвалідністю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B428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</w:t>
            </w:r>
            <w:r w:rsidR="00B428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отримувачів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соціальної </w:t>
            </w:r>
            <w:r w:rsidR="00B4284B">
              <w:rPr>
                <w:rFonts w:ascii="Times New Roman" w:hAnsi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B4284B" w:rsidP="009A7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</w:t>
            </w:r>
            <w:r w:rsidR="009A726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-2025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4B" w:rsidRDefault="00B4284B" w:rsidP="00B4284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КП «Центральна міська лікарня Червоноградської міської ради»</w:t>
            </w:r>
          </w:p>
          <w:p w:rsidR="00CA068B" w:rsidRPr="00111EFE" w:rsidRDefault="00CA068B" w:rsidP="00E5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</w:p>
        </w:tc>
      </w:tr>
      <w:tr w:rsidR="00CA068B" w:rsidRPr="00111EFE" w:rsidTr="00EA54C2">
        <w:trPr>
          <w:trHeight w:val="594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8B" w:rsidRPr="00111EFE" w:rsidRDefault="00CA068B" w:rsidP="00FB33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BE44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VI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I. Свобода висловлення думки та переконань і доступ до інформації 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  <w:t>(стаття 21 Конвенції про права осіб з інвалідністю)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</w:r>
          </w:p>
        </w:tc>
      </w:tr>
      <w:tr w:rsidR="00CA068B" w:rsidRPr="00111EFE" w:rsidTr="00EA54C2">
        <w:trPr>
          <w:trHeight w:val="2404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3E6BC3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 Розширення можливостей щодо захисту прав осіб з інвалідністю доступними засобами, способами і форматами спілкування з використанням інформаційних та комунікаційних 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технологій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Приведення офіційних вебсайтів у відповідність з вимогами ДСТУ ISO/IEC 40500:2015 “Інформаційні технолог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ії. Настанова з доступності веб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контенту W3C (WCAG) 2.0” не нижче рівня АА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70 відсотків вебсайтів відповідного рівня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3E6BC3" w:rsidP="00FA5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2021-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A51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BC3" w:rsidRDefault="003E6BC3" w:rsidP="003E6BC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інформаційної політики,</w:t>
            </w:r>
          </w:p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068B" w:rsidRPr="00111EFE" w:rsidTr="00EA54C2">
        <w:trPr>
          <w:trHeight w:val="405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8B" w:rsidRPr="00111EFE" w:rsidRDefault="00CA068B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</w:p>
          <w:p w:rsidR="00CA068B" w:rsidRPr="00111EFE" w:rsidRDefault="00871F2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VI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  <w:r w:rsidR="00CA068B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I. Повага до дому та сім’ї (стаття 23 Конвенції про права осіб з інвалідністю)</w:t>
            </w:r>
          </w:p>
          <w:p w:rsidR="00CA068B" w:rsidRPr="00111EFE" w:rsidRDefault="00CA068B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71F24" w:rsidRPr="00111EFE" w:rsidTr="00B17F4F">
        <w:trPr>
          <w:trHeight w:val="62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24" w:rsidRPr="00111EFE" w:rsidRDefault="00871F2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 Створення умов для розвитку і виховання дітей у сім’ях або в умовах, максимально наближених до сімейних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24" w:rsidRPr="00111EFE" w:rsidRDefault="00871F2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проведення інформаційно-роз</w:t>
            </w:r>
            <w:r>
              <w:rPr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яснювальної роботи для батьків, які виховують дітей з інвалідністю, з питань правової культури, надання якісних послуг, реалізації права на освіту, соціальний захист, дозвілля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24" w:rsidRPr="00111EFE" w:rsidRDefault="00871F2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Проведено навчання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F24" w:rsidRPr="00111EFE" w:rsidRDefault="00871F2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7E3" w:rsidRDefault="00871F24" w:rsidP="00871F2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Управління праці та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6447E3" w:rsidRDefault="006447E3" w:rsidP="00871F2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у справах дітей, </w:t>
            </w:r>
          </w:p>
          <w:p w:rsidR="00871F24" w:rsidRDefault="00871F24" w:rsidP="00871F2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71F24" w:rsidRDefault="00871F24" w:rsidP="00871F2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освіти,</w:t>
            </w:r>
          </w:p>
          <w:p w:rsidR="00871F24" w:rsidRDefault="00871F24" w:rsidP="00AC159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культури</w:t>
            </w:r>
            <w:r w:rsidR="00AC159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17F4F" w:rsidRPr="00111EFE" w:rsidRDefault="00B17F4F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CA068B" w:rsidRPr="00111EFE" w:rsidTr="00450890">
        <w:trPr>
          <w:trHeight w:val="138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702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вжиття заходів до посилення контролю за умовами утримання та виховання дітей з інвалідністю</w:t>
            </w:r>
            <w:r w:rsidR="0070219E">
              <w:rPr>
                <w:rFonts w:ascii="Times New Roman" w:hAnsi="Times New Roman"/>
                <w:sz w:val="24"/>
                <w:szCs w:val="24"/>
                <w:lang w:eastAsia="ru-RU"/>
              </w:rPr>
              <w:t>, які перебувають під опікою, піклуванням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Забезпечено належні умови утримання та виховання дітей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19E" w:rsidRDefault="0070219E" w:rsidP="0070219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у справах дітей, </w:t>
            </w:r>
          </w:p>
          <w:p w:rsidR="009D727E" w:rsidRDefault="009D727E" w:rsidP="0070219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CA068B" w:rsidRPr="00111EFE" w:rsidTr="00EA54C2">
        <w:trPr>
          <w:trHeight w:val="466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C95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2. </w:t>
            </w:r>
            <w:r w:rsidR="00C95733">
              <w:rPr>
                <w:rFonts w:ascii="Times New Roman" w:hAnsi="Times New Roman"/>
                <w:sz w:val="24"/>
                <w:szCs w:val="24"/>
                <w:lang w:eastAsia="ru-RU"/>
              </w:rPr>
              <w:t>Сприяння впровадженню послуги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раннього втручання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95733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Надання послуги раннього втручання за рахунок коштів місцевого бюджету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95733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сімей, яких охоплено послугою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3F3" w:rsidRDefault="00CD33F3" w:rsidP="00CD33F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КП «ЦПМСД м.Червонограда»</w:t>
            </w:r>
            <w:r w:rsidR="00BB7BE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CA068B" w:rsidRPr="00111EFE" w:rsidRDefault="0077679E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CA068B" w:rsidRPr="00111EFE" w:rsidTr="00EA54C2">
        <w:trPr>
          <w:trHeight w:val="216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 Навчання та підвищення кваліфікації надавачів послуг дітям з інвалідністю та сім’ям (сімейним формам виховання), у яких вони виховуються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Вжиття заходів до систематичного підвищення кваліфікації працівників, які здійснюють соціальний і психологічний супровід дітей, у тому числі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Підвищено кваліфікацію працівників, які здійснюють соціальний і психологічний супровід дітей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733" w:rsidRDefault="00C95733" w:rsidP="00C9573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Червоноградський міський центр соціальних служб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77679E" w:rsidRDefault="0077679E" w:rsidP="0077679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у справах дітей, </w:t>
            </w:r>
          </w:p>
          <w:p w:rsidR="00C95733" w:rsidRDefault="00B75A8E" w:rsidP="00C9573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068B" w:rsidRPr="00111EFE" w:rsidTr="00EA54C2">
        <w:trPr>
          <w:trHeight w:val="30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8B" w:rsidRPr="00111EFE" w:rsidRDefault="00CA068B" w:rsidP="00FB33E2">
            <w:pPr>
              <w:spacing w:after="0" w:line="235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A068B" w:rsidRPr="00111EFE" w:rsidRDefault="002B331D" w:rsidP="00FB33E2">
            <w:pPr>
              <w:spacing w:after="0" w:line="235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  <w:r w:rsidR="00CA068B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Х. Освіта (стаття 24 Конвенції про права осіб з інвалідністю)</w:t>
            </w:r>
          </w:p>
          <w:p w:rsidR="00CA068B" w:rsidRPr="00111EFE" w:rsidRDefault="00CA068B" w:rsidP="00FB33E2">
            <w:pPr>
              <w:spacing w:after="0" w:line="235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A068B" w:rsidRPr="00111EFE" w:rsidTr="00EA54C2">
        <w:trPr>
          <w:trHeight w:val="467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 Сприяння доступу осіб з інвалідністю до будівель, споруд та приміщень закладів освіти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95733" w:rsidP="00C95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створення належних умов для організації освітнього процесу осіб з особливими освітніми потребами (осіб з інвалідністю), зокрема забезпечення архітектурної доступності, розумного пристосування, універсального дизайну приміщень закладів 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C95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Частка доступних закладів освіти для осіб з інвалідністю станом на кінець звітного року, відсотків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31D" w:rsidRDefault="002B331D" w:rsidP="002B331D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містобудування та архітектури,</w:t>
            </w:r>
          </w:p>
          <w:p w:rsidR="00CA068B" w:rsidRPr="00111EFE" w:rsidRDefault="002B331D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</w:tc>
      </w:tr>
      <w:tr w:rsidR="00CA068B" w:rsidRPr="00111EFE" w:rsidTr="00EA54C2">
        <w:trPr>
          <w:trHeight w:val="2883"/>
        </w:trPr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68B" w:rsidRPr="00111EFE" w:rsidRDefault="00CA068B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2B331D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) забезпечення проведення оцінки реалізації права на освіту осіб з інвалідністю відповідно до зауважень загального порядку № 4 (2016 року) Комітету ООН з прав осіб з інвалідністю до статті 24 Конвенції про права осіб з інвалідністю та Резолюції 70/1, прийнятої Генеральною Асамблеєю Організації Об’єднаних Націй “Перетворення нашого світу: Порядок денний в галузі сталого розвитку на період до 2030 року”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Розроблено індикатори для проведення відповідної оцінки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D33F3" w:rsidP="00CD3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рік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31D" w:rsidRDefault="008330D4" w:rsidP="002B331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2B331D">
              <w:rPr>
                <w:rFonts w:ascii="Times New Roman" w:hAnsi="Times New Roman"/>
                <w:sz w:val="24"/>
                <w:szCs w:val="24"/>
                <w:lang w:eastAsia="ru-RU"/>
              </w:rPr>
              <w:t>ідділ освіти</w:t>
            </w:r>
          </w:p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068B" w:rsidRPr="00111EFE" w:rsidTr="00EA54C2">
        <w:trPr>
          <w:trHeight w:val="325"/>
        </w:trPr>
        <w:tc>
          <w:tcPr>
            <w:tcW w:w="2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68B" w:rsidRPr="00111EFE" w:rsidRDefault="00CA068B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2B331D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здійснення регулярного моніторингу та оцінки реалізації права на освіту осіб 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 інвалідністю з використанням індикаторів до статті 24 Конвенції про права осіб з інвалідністю із залученням громадських об’єднань осіб з інвалідністю, батьків</w:t>
            </w:r>
            <w:r w:rsidR="00CA06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CA06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068B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осіб, які здійснюють догляд за дітьми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Результати моніторингу опубліковано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Щороку</w:t>
            </w:r>
          </w:p>
          <w:p w:rsidR="00CA068B" w:rsidRPr="00111EFE" w:rsidRDefault="00CA068B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до 15 лютого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31D" w:rsidRDefault="008330D4" w:rsidP="002B331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2B331D">
              <w:rPr>
                <w:rFonts w:ascii="Times New Roman" w:hAnsi="Times New Roman"/>
                <w:sz w:val="24"/>
                <w:szCs w:val="24"/>
                <w:lang w:eastAsia="ru-RU"/>
              </w:rPr>
              <w:t>ідділ освіти</w:t>
            </w:r>
          </w:p>
          <w:p w:rsidR="00CA068B" w:rsidRPr="00111EFE" w:rsidRDefault="00CA068B" w:rsidP="002B3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A956D0">
        <w:trPr>
          <w:trHeight w:val="1740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2B3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 Розвиток інклюзивної освіти</w:t>
            </w:r>
          </w:p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1) сприяння розвитку інклюзивного освітнього середовища у закладах позашкільної освіти, найбільш доступних і наближених до місця проживання дітей, у тому числі дітей з особливими освітніми потребами відповідно до Закону України “Про позашкільну освіту”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Забезпечено інклюзивне освітнє середовище у закладах позашкільної освіти для дітей з особливими освітніми потребами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CD3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CD33F3">
              <w:rPr>
                <w:rFonts w:ascii="Times New Roman" w:hAnsi="Times New Roman"/>
                <w:sz w:val="24"/>
                <w:szCs w:val="24"/>
                <w:lang w:eastAsia="ru-RU"/>
              </w:rPr>
              <w:t>1-2025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</w:t>
            </w:r>
            <w:r w:rsidR="00CD33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Default="008330D4" w:rsidP="008330D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83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A956D0">
        <w:trPr>
          <w:trHeight w:val="1740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2B33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83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оснащення меблями, пристосованими для навчання дітей з порушеннями опорно-рухового апарату закладів дошкільної, загальної середньої, позашкільної освіти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100 відсотків закладів дошкільної та загальної середньої освіти оснащено меблями, пристосованими для навчання дітей з порушеннями опорно-рухового апарату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ІІІ квартал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2023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Default="008330D4" w:rsidP="008330D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345A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8330D4">
        <w:trPr>
          <w:trHeight w:val="809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83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3) забезпечення надання послуг інклюзивно-ресурсним центр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 у територіальній громаді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100-відсоткове надання послуг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ІІ квартал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2022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Default="008330D4" w:rsidP="008330D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1B1E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A956D0">
        <w:trPr>
          <w:trHeight w:val="1575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4) забезпечення фінансування додаткових психолого-педагогічних і корекційно-розвиткових послуг для дітей з особливими освітніми потребами, забезпечення соціальних та інших послуг у закладах освіти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Чисельність дітей з особливими освітніми потребами, які  отримують безоплатно додаткові послуги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До 2023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Default="008330D4" w:rsidP="008330D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1B1E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A956D0">
        <w:trPr>
          <w:trHeight w:val="1280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83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5) сприяння розвитку інклюзивного освітнього середовища у закладах мистецької освіти, забезпечення підготовки/підвищення кваліфікації педагогічних працівників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Забезпечено інклюзивне освітнє середовище у закладах мистецької освіти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2022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культури</w:t>
            </w:r>
          </w:p>
        </w:tc>
      </w:tr>
      <w:tr w:rsidR="008330D4" w:rsidRPr="00111EFE" w:rsidTr="00A956D0">
        <w:trPr>
          <w:trHeight w:val="1385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6) реалізація проєкту «Мистецька освіта  без обмежень»</w:t>
            </w:r>
          </w:p>
          <w:p w:rsidR="008330D4" w:rsidRPr="00B377DA" w:rsidRDefault="008330D4" w:rsidP="009713B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83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осіб з особливими освітніми потребами, які здобувають мистецьку освіту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8330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D51FD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культури</w:t>
            </w:r>
          </w:p>
        </w:tc>
      </w:tr>
      <w:tr w:rsidR="008330D4" w:rsidRPr="00111EFE" w:rsidTr="00EA54C2">
        <w:trPr>
          <w:trHeight w:val="1629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3. Підготовка фахівців у сфері інклюзивної освіти</w:t>
            </w:r>
          </w:p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330D4" w:rsidRPr="00111EFE" w:rsidRDefault="008330D4" w:rsidP="009713B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B377DA" w:rsidRDefault="008330D4" w:rsidP="005C0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1) впровадження освітніх програм підготовки та підвищення кваліфікації педагогічних працівників, асистентів вчителя у сфері інклюзивного навчання, у тому числі на умовах дистанційного їх проходження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DA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Підвищено якість освітнього процесу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І квартал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2022 року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0F6" w:rsidRDefault="007710F6" w:rsidP="007710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C95539">
        <w:trPr>
          <w:trHeight w:val="1629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забезпечення підготовки/підвищення кваліфікації педагогічних працівників, у тому числі асистентів вчителя, фахівців, що працюють у системі інклюзивної освіти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педагогічних працівників, у тому числі асистентів вчителя, фахівців, які працюють у системі інклюзивної освіти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0F6" w:rsidRDefault="007710F6" w:rsidP="007710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1B1E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EA54C2">
        <w:trPr>
          <w:trHeight w:val="1314"/>
        </w:trPr>
        <w:tc>
          <w:tcPr>
            <w:tcW w:w="2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0D4" w:rsidRPr="00111EFE" w:rsidRDefault="008330D4" w:rsidP="009713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 забезпечення підготовки/підвищення кваліфікації педагогічних працівників, у тому числі асистентів вчителя, фахівців, що працюють у системі інклюзивної освіти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педагогічних працівників, у тому числі асистентів вчителя, фахівців, які працюють у системі інклюзивної освіти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971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0F6" w:rsidRDefault="007710F6" w:rsidP="007710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Відділ освіти</w:t>
            </w:r>
          </w:p>
          <w:p w:rsidR="008330D4" w:rsidRPr="00111EFE" w:rsidRDefault="008330D4" w:rsidP="001B1E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4" w:rsidRPr="00111EFE" w:rsidTr="00EA54C2">
        <w:trPr>
          <w:trHeight w:val="30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330D4" w:rsidRPr="00111EFE" w:rsidRDefault="007710F6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  <w:r w:rsidR="008330D4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Здоров’я (стаття 25 Конвенції про права осіб з інвалідністю)</w:t>
            </w:r>
          </w:p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330D4" w:rsidRPr="00111EFE" w:rsidTr="00EA54C2">
        <w:trPr>
          <w:trHeight w:val="226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7710F6" w:rsidP="004B7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8330D4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. Забезпечення надання медичних послуг особам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4B7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Забезпечення супроводу осіб з інвалідністю в закладах охорони здоров’я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4B7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У закладах охорони здоров’я забезпечено супровід осіб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Pr="00111EFE" w:rsidRDefault="008330D4" w:rsidP="004B7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0D4" w:rsidRDefault="007710F6" w:rsidP="007710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КП «Центральна міська лікарні Червоноградської міської ради» </w:t>
            </w:r>
          </w:p>
          <w:p w:rsidR="007710F6" w:rsidRPr="00111EFE" w:rsidRDefault="007710F6" w:rsidP="007710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КП «ЦПМСД м.Червонограда»</w:t>
            </w:r>
          </w:p>
        </w:tc>
      </w:tr>
      <w:tr w:rsidR="008330D4" w:rsidRPr="00111EFE" w:rsidTr="00EA54C2">
        <w:trPr>
          <w:trHeight w:val="30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330D4" w:rsidRPr="00111EFE" w:rsidRDefault="004048DA" w:rsidP="00CD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X</w:t>
            </w:r>
            <w:r w:rsidR="008330D4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I. Праця та зайнятість (стаття 27 Конвенції про права осіб з інвалідністю)</w:t>
            </w:r>
          </w:p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048DA" w:rsidRPr="00111EFE" w:rsidTr="00761514">
        <w:trPr>
          <w:trHeight w:val="1189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48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 Вжиття заходів для сприяння зайнятості, забезпечення розумного пристосування робочих місць для потреб осіб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сприяння щодо впровадження соціальної послуги супроводу під час працевлаштування особи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Збільшено кількість працевлаштованих осіб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2021-2023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Червоноградська міська філія Львівського обласного центру зайнятості (за згодою)</w:t>
            </w:r>
          </w:p>
        </w:tc>
      </w:tr>
      <w:tr w:rsidR="004048DA" w:rsidRPr="00111EFE" w:rsidTr="00761514">
        <w:trPr>
          <w:trHeight w:val="2530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48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48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 розміщення інформаційних матеріалів, спрямованих на працевлаштування осіб з інвалідністю, підвищення рівня поінформованості та боротьби із стигматизацією і стереотипами, з якими стикаються особи з інвалідністю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Підвищення рівня поінформованості щодо працевлаштування осіб з інвалідністю та боротьби із стигматизацією і стереотипами, з якими стикаються особи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761514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Червоноградська міська філія Львівського обласного центру зайнятості (за згодою)</w:t>
            </w:r>
          </w:p>
        </w:tc>
      </w:tr>
      <w:tr w:rsidR="004048DA" w:rsidRPr="00111EFE" w:rsidTr="00761514">
        <w:trPr>
          <w:trHeight w:val="830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3) </w:t>
            </w:r>
            <w:r w:rsidR="00761514">
              <w:rPr>
                <w:rFonts w:ascii="Times New Roman" w:hAnsi="Times New Roman"/>
                <w:sz w:val="24"/>
                <w:szCs w:val="24"/>
                <w:lang w:eastAsia="ru-RU"/>
              </w:rPr>
              <w:t>сприяння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впровадженн</w:t>
            </w:r>
            <w:r w:rsidR="00761514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ефективних програм зайнятості для осіб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400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Збільшено кількість працевлаштованих осіб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4048DA" w:rsidP="00536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2021-2023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8DA" w:rsidRPr="00111EFE" w:rsidRDefault="00761514" w:rsidP="00CF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Червоноградська міська філія Львівського обласного центру зайнятості (за згодою)</w:t>
            </w:r>
          </w:p>
        </w:tc>
      </w:tr>
      <w:tr w:rsidR="008330D4" w:rsidRPr="00111EFE" w:rsidTr="00761514">
        <w:trPr>
          <w:trHeight w:val="197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8330D4" w:rsidRPr="00111EFE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X</w:t>
            </w:r>
            <w:r w:rsidR="00761514"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Участь у культурному житті, проведенні дозвілля й відпочинку та заняттях спортом</w:t>
            </w:r>
          </w:p>
          <w:p w:rsidR="008330D4" w:rsidRDefault="008330D4" w:rsidP="00FB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  <w:t>(стаття 30 Конвенції про права осіб з інвалідністю)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</w:r>
          </w:p>
          <w:p w:rsidR="008330D4" w:rsidRPr="00111EFE" w:rsidRDefault="008330D4" w:rsidP="00357F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61514" w:rsidRPr="00111EFE" w:rsidTr="00A87A45">
        <w:trPr>
          <w:trHeight w:val="432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5C0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 Створення умов для забезпечення рівних прав і можливостей осіб з інвалідністю для занять фізичною культурою, спортом і фізкультурно-спортивною реабілітацією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2E02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забезпечення архітектурної доступності та безперешкодного доступу до будівель приміщень закладів фізичної культури і спорту, спортивних споруд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2E02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Щороку збільшується кількість закладів фізичної культури </w:t>
            </w:r>
            <w:r w:rsidR="00F61C9E">
              <w:rPr>
                <w:rFonts w:ascii="Times New Roman" w:hAnsi="Times New Roman"/>
                <w:sz w:val="24"/>
                <w:szCs w:val="24"/>
                <w:lang w:eastAsia="ru-RU"/>
              </w:rPr>
              <w:t>і спорту, спортивних споруд, об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лаштованих з урахуванням потреб осіб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2E0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2021-2025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5D" w:rsidRDefault="00A9605D" w:rsidP="00A9605D">
            <w:pPr>
              <w:pStyle w:val="a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містобудування та архітектури,</w:t>
            </w:r>
          </w:p>
          <w:p w:rsidR="00761514" w:rsidRPr="00111EFE" w:rsidRDefault="00A9605D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7615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ідділ </w:t>
            </w:r>
            <w:r w:rsidR="00761514"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молоді та спорту  </w:t>
            </w:r>
          </w:p>
          <w:p w:rsidR="00761514" w:rsidRDefault="00761514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1514" w:rsidRPr="00111EFE" w:rsidTr="00A87A45">
        <w:trPr>
          <w:trHeight w:val="432"/>
        </w:trPr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2E02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2) забезпечення організації та проведення заход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ів з фізичної культури, спорту для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осіб з інвалідністю, у тому числі дітей з інвалідністю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761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Збільшення кількості проведених заход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ів з фізичної культури, спорту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для осіб з інвалідністю, у тому числі дітей з інвалідністю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2E0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Протягом 2021-2025 років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761514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молоді та спорту</w:t>
            </w:r>
            <w:r w:rsidR="00B75A8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761514" w:rsidRPr="00111EFE" w:rsidRDefault="00761514" w:rsidP="002E02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 об’єднання осіб з інвалідністю (за згодою)</w:t>
            </w: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761514" w:rsidRPr="00111EFE" w:rsidTr="00EA54C2">
        <w:trPr>
          <w:trHeight w:val="705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14" w:rsidRPr="00111EFE" w:rsidRDefault="00761514" w:rsidP="000D04B3">
            <w:pPr>
              <w:spacing w:after="0" w:line="21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EF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761514" w:rsidRPr="00111EFE" w:rsidRDefault="00761514" w:rsidP="000D04B3">
            <w:pPr>
              <w:spacing w:after="0" w:line="211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X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III. Міжнародне співробітництво. Національне виконання та моніторинг </w:t>
            </w:r>
            <w:r w:rsidRPr="00111E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(статті 32 – 33 Конвенції про права осіб з інвалідністю)</w:t>
            </w:r>
          </w:p>
          <w:p w:rsidR="00761514" w:rsidRPr="00111EFE" w:rsidRDefault="00761514" w:rsidP="000D04B3">
            <w:pPr>
              <w:spacing w:after="0" w:line="211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61514" w:rsidRPr="00111EFE" w:rsidTr="00EA54C2">
        <w:trPr>
          <w:trHeight w:val="31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9A04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1EFE">
              <w:rPr>
                <w:rFonts w:ascii="Times New Roman" w:hAnsi="Times New Roman"/>
                <w:sz w:val="24"/>
                <w:szCs w:val="24"/>
                <w:lang w:eastAsia="ru-RU"/>
              </w:rPr>
              <w:t>1. Забезпечення конструктивного залучення громадських об’єднань осіб з інвалідністю, які працюють у сфері прав осіб з інвалідністю, до формування політик і стратегій, спрямованих на виконання Конвенції про права осіб з інвалідністю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547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Здійснення моніторингу надання фінансової підтримки громадським об</w:t>
            </w:r>
            <w:r>
              <w:rPr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єднанням осіб з інвалідністю на місцевому рівні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1514" w:rsidP="00CD6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Результати проведеного моніторингу розміщено на офіційному вебсайті </w:t>
            </w:r>
            <w:r w:rsidR="00CD6824">
              <w:rPr>
                <w:rFonts w:ascii="Times New Roman" w:hAnsi="Times New Roman"/>
                <w:sz w:val="24"/>
                <w:szCs w:val="24"/>
                <w:lang w:eastAsia="ru-RU"/>
              </w:rPr>
              <w:t>територіальної громади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03BE" w:rsidP="009A0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Щороку       до 01 квітня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514" w:rsidRPr="00111EFE" w:rsidRDefault="007603BE" w:rsidP="009A0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 праці та соціального захисту населення</w:t>
            </w:r>
          </w:p>
        </w:tc>
      </w:tr>
    </w:tbl>
    <w:p w:rsidR="0048077F" w:rsidRPr="00111EFE" w:rsidRDefault="0048077F" w:rsidP="00690C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8077F" w:rsidRPr="00111EFE" w:rsidSect="003E4325">
      <w:headerReference w:type="default" r:id="rId8"/>
      <w:pgSz w:w="16838" w:h="11906" w:orient="landscape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479" w:rsidRDefault="004F2479" w:rsidP="000E56B2">
      <w:pPr>
        <w:spacing w:after="0" w:line="240" w:lineRule="auto"/>
      </w:pPr>
      <w:r>
        <w:separator/>
      </w:r>
    </w:p>
  </w:endnote>
  <w:endnote w:type="continuationSeparator" w:id="0">
    <w:p w:rsidR="004F2479" w:rsidRDefault="004F2479" w:rsidP="000E5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479" w:rsidRDefault="004F2479" w:rsidP="000E56B2">
      <w:pPr>
        <w:spacing w:after="0" w:line="240" w:lineRule="auto"/>
      </w:pPr>
      <w:r>
        <w:separator/>
      </w:r>
    </w:p>
  </w:footnote>
  <w:footnote w:type="continuationSeparator" w:id="0">
    <w:p w:rsidR="004F2479" w:rsidRDefault="004F2479" w:rsidP="000E5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52" w:rsidRPr="00B02F52" w:rsidRDefault="00560F4B">
    <w:pPr>
      <w:pStyle w:val="a5"/>
      <w:jc w:val="center"/>
      <w:rPr>
        <w:rFonts w:ascii="Times New Roman" w:hAnsi="Times New Roman"/>
      </w:rPr>
    </w:pPr>
    <w:r w:rsidRPr="00B02F52">
      <w:rPr>
        <w:rFonts w:ascii="Times New Roman" w:hAnsi="Times New Roman"/>
      </w:rPr>
      <w:fldChar w:fldCharType="begin"/>
    </w:r>
    <w:r w:rsidR="00A55552" w:rsidRPr="00B02F52">
      <w:rPr>
        <w:rFonts w:ascii="Times New Roman" w:hAnsi="Times New Roman"/>
      </w:rPr>
      <w:instrText xml:space="preserve"> PAGE   \* MERGEFORMAT </w:instrText>
    </w:r>
    <w:r w:rsidRPr="00B02F52">
      <w:rPr>
        <w:rFonts w:ascii="Times New Roman" w:hAnsi="Times New Roman"/>
      </w:rPr>
      <w:fldChar w:fldCharType="separate"/>
    </w:r>
    <w:r w:rsidR="002370C2">
      <w:rPr>
        <w:rFonts w:ascii="Times New Roman" w:hAnsi="Times New Roman"/>
        <w:noProof/>
      </w:rPr>
      <w:t>14</w:t>
    </w:r>
    <w:r w:rsidRPr="00B02F52">
      <w:rPr>
        <w:rFonts w:ascii="Times New Roman" w:hAnsi="Times New Roman"/>
      </w:rPr>
      <w:fldChar w:fldCharType="end"/>
    </w:r>
  </w:p>
  <w:p w:rsidR="00A55552" w:rsidRDefault="00A555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C4958"/>
    <w:multiLevelType w:val="hybridMultilevel"/>
    <w:tmpl w:val="EF9E03AE"/>
    <w:lvl w:ilvl="0" w:tplc="F4E81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86389"/>
    <w:multiLevelType w:val="multilevel"/>
    <w:tmpl w:val="F564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B29A3"/>
    <w:multiLevelType w:val="hybridMultilevel"/>
    <w:tmpl w:val="CB3C5BBE"/>
    <w:lvl w:ilvl="0" w:tplc="BF4C5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A436C"/>
    <w:multiLevelType w:val="hybridMultilevel"/>
    <w:tmpl w:val="B38A643E"/>
    <w:lvl w:ilvl="0" w:tplc="91120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B9A"/>
    <w:rsid w:val="00016332"/>
    <w:rsid w:val="00021F5C"/>
    <w:rsid w:val="00022DD3"/>
    <w:rsid w:val="000247FF"/>
    <w:rsid w:val="000257A0"/>
    <w:rsid w:val="0003164B"/>
    <w:rsid w:val="00032E7D"/>
    <w:rsid w:val="00035003"/>
    <w:rsid w:val="00053C27"/>
    <w:rsid w:val="00073CCC"/>
    <w:rsid w:val="00082CDA"/>
    <w:rsid w:val="00090E42"/>
    <w:rsid w:val="000A15CD"/>
    <w:rsid w:val="000A16E9"/>
    <w:rsid w:val="000B57EF"/>
    <w:rsid w:val="000B7464"/>
    <w:rsid w:val="000C1EC4"/>
    <w:rsid w:val="000C5A21"/>
    <w:rsid w:val="000D04B3"/>
    <w:rsid w:val="000D1C4C"/>
    <w:rsid w:val="000D5F4A"/>
    <w:rsid w:val="000E56B2"/>
    <w:rsid w:val="000F2322"/>
    <w:rsid w:val="000F7EDD"/>
    <w:rsid w:val="00111EFE"/>
    <w:rsid w:val="0011378F"/>
    <w:rsid w:val="00114007"/>
    <w:rsid w:val="00122F05"/>
    <w:rsid w:val="001230A3"/>
    <w:rsid w:val="001248BA"/>
    <w:rsid w:val="001250B4"/>
    <w:rsid w:val="001526A7"/>
    <w:rsid w:val="00160386"/>
    <w:rsid w:val="00165DE0"/>
    <w:rsid w:val="00174DF9"/>
    <w:rsid w:val="00185686"/>
    <w:rsid w:val="001923C9"/>
    <w:rsid w:val="0019314D"/>
    <w:rsid w:val="001949DC"/>
    <w:rsid w:val="00195099"/>
    <w:rsid w:val="001A0AA3"/>
    <w:rsid w:val="001B1EE5"/>
    <w:rsid w:val="001C11FF"/>
    <w:rsid w:val="001C12C8"/>
    <w:rsid w:val="001C4DED"/>
    <w:rsid w:val="001C58B7"/>
    <w:rsid w:val="001D0BE3"/>
    <w:rsid w:val="001E3A16"/>
    <w:rsid w:val="001E66F6"/>
    <w:rsid w:val="00206A73"/>
    <w:rsid w:val="0021014D"/>
    <w:rsid w:val="00211370"/>
    <w:rsid w:val="002113DC"/>
    <w:rsid w:val="0021354E"/>
    <w:rsid w:val="002136E3"/>
    <w:rsid w:val="0021666E"/>
    <w:rsid w:val="0021692F"/>
    <w:rsid w:val="00216DFA"/>
    <w:rsid w:val="00222E37"/>
    <w:rsid w:val="00226812"/>
    <w:rsid w:val="00232F0F"/>
    <w:rsid w:val="0023450B"/>
    <w:rsid w:val="00234B5C"/>
    <w:rsid w:val="002370C2"/>
    <w:rsid w:val="002506B7"/>
    <w:rsid w:val="00251AD0"/>
    <w:rsid w:val="00254D94"/>
    <w:rsid w:val="0026396D"/>
    <w:rsid w:val="002656C3"/>
    <w:rsid w:val="002776CE"/>
    <w:rsid w:val="00294054"/>
    <w:rsid w:val="002A30CC"/>
    <w:rsid w:val="002B331D"/>
    <w:rsid w:val="002B5A61"/>
    <w:rsid w:val="002B7311"/>
    <w:rsid w:val="002C7D03"/>
    <w:rsid w:val="002D2CD5"/>
    <w:rsid w:val="002E0265"/>
    <w:rsid w:val="002E03D9"/>
    <w:rsid w:val="002F1395"/>
    <w:rsid w:val="002F6894"/>
    <w:rsid w:val="00306564"/>
    <w:rsid w:val="00313562"/>
    <w:rsid w:val="00313C87"/>
    <w:rsid w:val="003300FE"/>
    <w:rsid w:val="00332457"/>
    <w:rsid w:val="003425A3"/>
    <w:rsid w:val="00343174"/>
    <w:rsid w:val="00345AC5"/>
    <w:rsid w:val="00357F92"/>
    <w:rsid w:val="003628F4"/>
    <w:rsid w:val="00367930"/>
    <w:rsid w:val="00376A42"/>
    <w:rsid w:val="0038741F"/>
    <w:rsid w:val="00393326"/>
    <w:rsid w:val="00393ADD"/>
    <w:rsid w:val="00395C3F"/>
    <w:rsid w:val="003A5F4E"/>
    <w:rsid w:val="003A6933"/>
    <w:rsid w:val="003A79DF"/>
    <w:rsid w:val="003B2A41"/>
    <w:rsid w:val="003B6468"/>
    <w:rsid w:val="003C3F53"/>
    <w:rsid w:val="003C48EC"/>
    <w:rsid w:val="003C49F7"/>
    <w:rsid w:val="003C5DCC"/>
    <w:rsid w:val="003E4325"/>
    <w:rsid w:val="003E514D"/>
    <w:rsid w:val="003E6BC3"/>
    <w:rsid w:val="003E7682"/>
    <w:rsid w:val="0040038F"/>
    <w:rsid w:val="004048DA"/>
    <w:rsid w:val="0040532B"/>
    <w:rsid w:val="00407E24"/>
    <w:rsid w:val="00412125"/>
    <w:rsid w:val="00421EF5"/>
    <w:rsid w:val="00426CEF"/>
    <w:rsid w:val="00446B6A"/>
    <w:rsid w:val="0045038F"/>
    <w:rsid w:val="00450890"/>
    <w:rsid w:val="004520A4"/>
    <w:rsid w:val="004526C3"/>
    <w:rsid w:val="004561BC"/>
    <w:rsid w:val="00456CF3"/>
    <w:rsid w:val="00460A0E"/>
    <w:rsid w:val="004731EC"/>
    <w:rsid w:val="00476791"/>
    <w:rsid w:val="00477D64"/>
    <w:rsid w:val="0048077F"/>
    <w:rsid w:val="00482A4F"/>
    <w:rsid w:val="004947F5"/>
    <w:rsid w:val="004B7D81"/>
    <w:rsid w:val="004C25EA"/>
    <w:rsid w:val="004C345C"/>
    <w:rsid w:val="004C516E"/>
    <w:rsid w:val="004C6214"/>
    <w:rsid w:val="004D6AB9"/>
    <w:rsid w:val="004E40DF"/>
    <w:rsid w:val="004F2479"/>
    <w:rsid w:val="004F4415"/>
    <w:rsid w:val="004F7B6D"/>
    <w:rsid w:val="00516F53"/>
    <w:rsid w:val="005268E5"/>
    <w:rsid w:val="00536042"/>
    <w:rsid w:val="00536BFE"/>
    <w:rsid w:val="00540FF7"/>
    <w:rsid w:val="005479DC"/>
    <w:rsid w:val="00560F4B"/>
    <w:rsid w:val="00563926"/>
    <w:rsid w:val="00580607"/>
    <w:rsid w:val="00581E7F"/>
    <w:rsid w:val="00582CFD"/>
    <w:rsid w:val="00590A68"/>
    <w:rsid w:val="005952D8"/>
    <w:rsid w:val="005973E3"/>
    <w:rsid w:val="005A5B9A"/>
    <w:rsid w:val="005A755D"/>
    <w:rsid w:val="005B7A82"/>
    <w:rsid w:val="005C2662"/>
    <w:rsid w:val="005C29B3"/>
    <w:rsid w:val="005E4240"/>
    <w:rsid w:val="005E7D7D"/>
    <w:rsid w:val="005F2024"/>
    <w:rsid w:val="005F6AAE"/>
    <w:rsid w:val="0061264C"/>
    <w:rsid w:val="00614F4D"/>
    <w:rsid w:val="0061710E"/>
    <w:rsid w:val="00617987"/>
    <w:rsid w:val="006256C7"/>
    <w:rsid w:val="006265C1"/>
    <w:rsid w:val="006359A1"/>
    <w:rsid w:val="006447E3"/>
    <w:rsid w:val="00667234"/>
    <w:rsid w:val="0067161C"/>
    <w:rsid w:val="006720FB"/>
    <w:rsid w:val="00680AF2"/>
    <w:rsid w:val="00690C20"/>
    <w:rsid w:val="006916D3"/>
    <w:rsid w:val="006A1262"/>
    <w:rsid w:val="006A28C9"/>
    <w:rsid w:val="006B0045"/>
    <w:rsid w:val="006B3B02"/>
    <w:rsid w:val="006C71BF"/>
    <w:rsid w:val="006C7D5E"/>
    <w:rsid w:val="006D0F0E"/>
    <w:rsid w:val="006D1BD6"/>
    <w:rsid w:val="006D2B53"/>
    <w:rsid w:val="006D2D6F"/>
    <w:rsid w:val="006D3575"/>
    <w:rsid w:val="006D4DFE"/>
    <w:rsid w:val="006F6EF2"/>
    <w:rsid w:val="0070208D"/>
    <w:rsid w:val="0070219E"/>
    <w:rsid w:val="00703051"/>
    <w:rsid w:val="00707E91"/>
    <w:rsid w:val="007113D9"/>
    <w:rsid w:val="00715AB2"/>
    <w:rsid w:val="00717264"/>
    <w:rsid w:val="0072467F"/>
    <w:rsid w:val="00726BC7"/>
    <w:rsid w:val="007334B3"/>
    <w:rsid w:val="0073415B"/>
    <w:rsid w:val="00740E13"/>
    <w:rsid w:val="00741CAF"/>
    <w:rsid w:val="007423A4"/>
    <w:rsid w:val="00751DCA"/>
    <w:rsid w:val="00755CA5"/>
    <w:rsid w:val="007564F0"/>
    <w:rsid w:val="007601E3"/>
    <w:rsid w:val="007603BE"/>
    <w:rsid w:val="00761514"/>
    <w:rsid w:val="00761EBA"/>
    <w:rsid w:val="007710F6"/>
    <w:rsid w:val="0077679E"/>
    <w:rsid w:val="007844FC"/>
    <w:rsid w:val="00796BAE"/>
    <w:rsid w:val="007B5A38"/>
    <w:rsid w:val="007D38EF"/>
    <w:rsid w:val="007D7A4A"/>
    <w:rsid w:val="007F3FCE"/>
    <w:rsid w:val="007F46E8"/>
    <w:rsid w:val="00804B83"/>
    <w:rsid w:val="00806DAB"/>
    <w:rsid w:val="0081183E"/>
    <w:rsid w:val="00812AF7"/>
    <w:rsid w:val="00813269"/>
    <w:rsid w:val="00825184"/>
    <w:rsid w:val="008330D4"/>
    <w:rsid w:val="00835640"/>
    <w:rsid w:val="0084158B"/>
    <w:rsid w:val="008416AD"/>
    <w:rsid w:val="008469C3"/>
    <w:rsid w:val="00851C36"/>
    <w:rsid w:val="008643F4"/>
    <w:rsid w:val="00871F24"/>
    <w:rsid w:val="00872722"/>
    <w:rsid w:val="008728D8"/>
    <w:rsid w:val="008813AA"/>
    <w:rsid w:val="00891C1F"/>
    <w:rsid w:val="008A4CEE"/>
    <w:rsid w:val="008B20D5"/>
    <w:rsid w:val="008B6C27"/>
    <w:rsid w:val="008D1730"/>
    <w:rsid w:val="008D33AB"/>
    <w:rsid w:val="008D3CDC"/>
    <w:rsid w:val="008E044B"/>
    <w:rsid w:val="008E184F"/>
    <w:rsid w:val="008E733C"/>
    <w:rsid w:val="008F050B"/>
    <w:rsid w:val="008F6A4F"/>
    <w:rsid w:val="00904753"/>
    <w:rsid w:val="00910A9D"/>
    <w:rsid w:val="00930C38"/>
    <w:rsid w:val="0093129D"/>
    <w:rsid w:val="00932FEB"/>
    <w:rsid w:val="00933313"/>
    <w:rsid w:val="00934553"/>
    <w:rsid w:val="00936F42"/>
    <w:rsid w:val="009371C6"/>
    <w:rsid w:val="00941543"/>
    <w:rsid w:val="0095108A"/>
    <w:rsid w:val="0095411A"/>
    <w:rsid w:val="009562EA"/>
    <w:rsid w:val="009713B3"/>
    <w:rsid w:val="0097416A"/>
    <w:rsid w:val="00975590"/>
    <w:rsid w:val="0098371C"/>
    <w:rsid w:val="0098537E"/>
    <w:rsid w:val="00993296"/>
    <w:rsid w:val="00994C93"/>
    <w:rsid w:val="009976CA"/>
    <w:rsid w:val="009A049D"/>
    <w:rsid w:val="009A2657"/>
    <w:rsid w:val="009A3737"/>
    <w:rsid w:val="009A7261"/>
    <w:rsid w:val="009B11CC"/>
    <w:rsid w:val="009B5258"/>
    <w:rsid w:val="009B576E"/>
    <w:rsid w:val="009D371F"/>
    <w:rsid w:val="009D6F8B"/>
    <w:rsid w:val="009D727E"/>
    <w:rsid w:val="009E06B5"/>
    <w:rsid w:val="009E2F97"/>
    <w:rsid w:val="009E61E9"/>
    <w:rsid w:val="009F1791"/>
    <w:rsid w:val="009F6A16"/>
    <w:rsid w:val="009F6F22"/>
    <w:rsid w:val="00A03000"/>
    <w:rsid w:val="00A12886"/>
    <w:rsid w:val="00A129FB"/>
    <w:rsid w:val="00A17FA7"/>
    <w:rsid w:val="00A207F4"/>
    <w:rsid w:val="00A2158C"/>
    <w:rsid w:val="00A22982"/>
    <w:rsid w:val="00A26100"/>
    <w:rsid w:val="00A4063F"/>
    <w:rsid w:val="00A466DB"/>
    <w:rsid w:val="00A55465"/>
    <w:rsid w:val="00A55552"/>
    <w:rsid w:val="00A60A70"/>
    <w:rsid w:val="00A626F6"/>
    <w:rsid w:val="00A63CC1"/>
    <w:rsid w:val="00A65F97"/>
    <w:rsid w:val="00A663B5"/>
    <w:rsid w:val="00A73BF5"/>
    <w:rsid w:val="00A77996"/>
    <w:rsid w:val="00A850CA"/>
    <w:rsid w:val="00A8777D"/>
    <w:rsid w:val="00A87BF6"/>
    <w:rsid w:val="00A90A33"/>
    <w:rsid w:val="00A95E15"/>
    <w:rsid w:val="00A9605D"/>
    <w:rsid w:val="00AA1DF9"/>
    <w:rsid w:val="00AA752F"/>
    <w:rsid w:val="00AB2DCF"/>
    <w:rsid w:val="00AC1596"/>
    <w:rsid w:val="00AD4A92"/>
    <w:rsid w:val="00AD5855"/>
    <w:rsid w:val="00AE5793"/>
    <w:rsid w:val="00AF0E3C"/>
    <w:rsid w:val="00B02F52"/>
    <w:rsid w:val="00B03A02"/>
    <w:rsid w:val="00B1183B"/>
    <w:rsid w:val="00B14E83"/>
    <w:rsid w:val="00B17F4F"/>
    <w:rsid w:val="00B25815"/>
    <w:rsid w:val="00B377DA"/>
    <w:rsid w:val="00B40E9F"/>
    <w:rsid w:val="00B4284B"/>
    <w:rsid w:val="00B52FD8"/>
    <w:rsid w:val="00B54E68"/>
    <w:rsid w:val="00B75A8E"/>
    <w:rsid w:val="00B765A7"/>
    <w:rsid w:val="00B7795D"/>
    <w:rsid w:val="00B80EF1"/>
    <w:rsid w:val="00B82353"/>
    <w:rsid w:val="00B82AF3"/>
    <w:rsid w:val="00B82C6D"/>
    <w:rsid w:val="00B849BA"/>
    <w:rsid w:val="00B95DB0"/>
    <w:rsid w:val="00B97E6E"/>
    <w:rsid w:val="00BA2459"/>
    <w:rsid w:val="00BA71DE"/>
    <w:rsid w:val="00BB7BE9"/>
    <w:rsid w:val="00BC4D72"/>
    <w:rsid w:val="00BC6FC3"/>
    <w:rsid w:val="00BD4099"/>
    <w:rsid w:val="00BE0BEA"/>
    <w:rsid w:val="00BE172B"/>
    <w:rsid w:val="00BE4417"/>
    <w:rsid w:val="00BE5004"/>
    <w:rsid w:val="00BE5517"/>
    <w:rsid w:val="00BE746D"/>
    <w:rsid w:val="00BE7885"/>
    <w:rsid w:val="00BF02F8"/>
    <w:rsid w:val="00BF17FD"/>
    <w:rsid w:val="00BF53A7"/>
    <w:rsid w:val="00C07CC7"/>
    <w:rsid w:val="00C14D03"/>
    <w:rsid w:val="00C14DEE"/>
    <w:rsid w:val="00C1510C"/>
    <w:rsid w:val="00C17403"/>
    <w:rsid w:val="00C308BF"/>
    <w:rsid w:val="00C30A37"/>
    <w:rsid w:val="00C312EF"/>
    <w:rsid w:val="00C43EBA"/>
    <w:rsid w:val="00C51FC9"/>
    <w:rsid w:val="00C62EE3"/>
    <w:rsid w:val="00C764D5"/>
    <w:rsid w:val="00C77D8F"/>
    <w:rsid w:val="00C94CF4"/>
    <w:rsid w:val="00C95733"/>
    <w:rsid w:val="00CA051B"/>
    <w:rsid w:val="00CA05F2"/>
    <w:rsid w:val="00CA068B"/>
    <w:rsid w:val="00CB0BBB"/>
    <w:rsid w:val="00CB1926"/>
    <w:rsid w:val="00CC283D"/>
    <w:rsid w:val="00CC7B61"/>
    <w:rsid w:val="00CD33F3"/>
    <w:rsid w:val="00CD5B68"/>
    <w:rsid w:val="00CD6824"/>
    <w:rsid w:val="00CD69D1"/>
    <w:rsid w:val="00CD6A69"/>
    <w:rsid w:val="00CD6C31"/>
    <w:rsid w:val="00CF3821"/>
    <w:rsid w:val="00CF7C02"/>
    <w:rsid w:val="00D068AA"/>
    <w:rsid w:val="00D157E0"/>
    <w:rsid w:val="00D17018"/>
    <w:rsid w:val="00D24720"/>
    <w:rsid w:val="00D259B3"/>
    <w:rsid w:val="00D2775D"/>
    <w:rsid w:val="00D35F1A"/>
    <w:rsid w:val="00D42F45"/>
    <w:rsid w:val="00D4479E"/>
    <w:rsid w:val="00D51FDE"/>
    <w:rsid w:val="00D53D87"/>
    <w:rsid w:val="00D67F1E"/>
    <w:rsid w:val="00D73FDC"/>
    <w:rsid w:val="00D91B4A"/>
    <w:rsid w:val="00D948BF"/>
    <w:rsid w:val="00D97F73"/>
    <w:rsid w:val="00DB333A"/>
    <w:rsid w:val="00DC248D"/>
    <w:rsid w:val="00DC4762"/>
    <w:rsid w:val="00DC71D8"/>
    <w:rsid w:val="00DC7516"/>
    <w:rsid w:val="00DE54D3"/>
    <w:rsid w:val="00DE7F31"/>
    <w:rsid w:val="00DF0247"/>
    <w:rsid w:val="00DF3BA8"/>
    <w:rsid w:val="00DF7D8D"/>
    <w:rsid w:val="00E06E5D"/>
    <w:rsid w:val="00E27A96"/>
    <w:rsid w:val="00E34202"/>
    <w:rsid w:val="00E34AC9"/>
    <w:rsid w:val="00E45122"/>
    <w:rsid w:val="00E5579C"/>
    <w:rsid w:val="00E557A8"/>
    <w:rsid w:val="00E70D7B"/>
    <w:rsid w:val="00E7379E"/>
    <w:rsid w:val="00E73DB4"/>
    <w:rsid w:val="00E77489"/>
    <w:rsid w:val="00E83E8D"/>
    <w:rsid w:val="00E84043"/>
    <w:rsid w:val="00E8489E"/>
    <w:rsid w:val="00E94646"/>
    <w:rsid w:val="00E95012"/>
    <w:rsid w:val="00EA1FAB"/>
    <w:rsid w:val="00EA2791"/>
    <w:rsid w:val="00EA54C2"/>
    <w:rsid w:val="00EB18F1"/>
    <w:rsid w:val="00ED7394"/>
    <w:rsid w:val="00EE1E2D"/>
    <w:rsid w:val="00EE6E5A"/>
    <w:rsid w:val="00F033B8"/>
    <w:rsid w:val="00F07970"/>
    <w:rsid w:val="00F33638"/>
    <w:rsid w:val="00F36E13"/>
    <w:rsid w:val="00F40D6E"/>
    <w:rsid w:val="00F52C16"/>
    <w:rsid w:val="00F61C9E"/>
    <w:rsid w:val="00F76B98"/>
    <w:rsid w:val="00F87C55"/>
    <w:rsid w:val="00F94E0A"/>
    <w:rsid w:val="00FA512F"/>
    <w:rsid w:val="00FB33E2"/>
    <w:rsid w:val="00FC0BB0"/>
    <w:rsid w:val="00FC2F09"/>
    <w:rsid w:val="00FD1519"/>
    <w:rsid w:val="00FD23D8"/>
    <w:rsid w:val="00FD4E0A"/>
    <w:rsid w:val="00FE19C2"/>
    <w:rsid w:val="00FE6F9C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3774-A34E-468B-84DE-0427BA2A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0B4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B9A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5A5B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5A5B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5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56B2"/>
  </w:style>
  <w:style w:type="paragraph" w:styleId="a7">
    <w:name w:val="footer"/>
    <w:basedOn w:val="a"/>
    <w:link w:val="a8"/>
    <w:uiPriority w:val="99"/>
    <w:unhideWhenUsed/>
    <w:rsid w:val="000E5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56B2"/>
  </w:style>
  <w:style w:type="paragraph" w:styleId="a9">
    <w:name w:val="List Paragraph"/>
    <w:basedOn w:val="a"/>
    <w:uiPriority w:val="34"/>
    <w:qFormat/>
    <w:rsid w:val="007334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8077F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48077F"/>
    <w:rPr>
      <w:rFonts w:ascii="Tahoma" w:eastAsia="Calibri" w:hAnsi="Tahoma" w:cs="Tahoma"/>
      <w:sz w:val="16"/>
      <w:szCs w:val="16"/>
      <w:lang w:val="uk-UA" w:eastAsia="en-US"/>
    </w:rPr>
  </w:style>
  <w:style w:type="character" w:styleId="ac">
    <w:name w:val="Hyperlink"/>
    <w:uiPriority w:val="99"/>
    <w:semiHidden/>
    <w:unhideWhenUsed/>
    <w:rsid w:val="00BE78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F3DFE-122C-4DE8-AD3F-ED310471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3245</Words>
  <Characters>18497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21699</CharactersWithSpaces>
  <SharedDoc>false</SharedDoc>
  <HLinks>
    <vt:vector size="6" baseType="variant">
      <vt:variant>
        <vt:i4>6160457</vt:i4>
      </vt:variant>
      <vt:variant>
        <vt:i4>0</vt:i4>
      </vt:variant>
      <vt:variant>
        <vt:i4>0</vt:i4>
      </vt:variant>
      <vt:variant>
        <vt:i4>5</vt:i4>
      </vt:variant>
      <vt:variant>
        <vt:lpwstr>javascript: 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</cp:lastModifiedBy>
  <cp:revision>98</cp:revision>
  <cp:lastPrinted>2021-11-08T07:11:00Z</cp:lastPrinted>
  <dcterms:created xsi:type="dcterms:W3CDTF">2021-10-21T08:24:00Z</dcterms:created>
  <dcterms:modified xsi:type="dcterms:W3CDTF">2021-11-25T14:11:00Z</dcterms:modified>
</cp:coreProperties>
</file>